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46" w:rsidRDefault="00846246" w:rsidP="00F10088">
      <w:pPr>
        <w:ind w:left="3402"/>
        <w:jc w:val="both"/>
        <w:rPr>
          <w:b/>
          <w:sz w:val="24"/>
          <w:szCs w:val="24"/>
        </w:rPr>
      </w:pPr>
    </w:p>
    <w:p w:rsidR="00984487" w:rsidRDefault="00984487" w:rsidP="00D20603">
      <w:pPr>
        <w:jc w:val="both"/>
        <w:rPr>
          <w:b/>
          <w:sz w:val="24"/>
          <w:szCs w:val="24"/>
        </w:rPr>
      </w:pPr>
      <w:r w:rsidRPr="00846246">
        <w:rPr>
          <w:b/>
          <w:sz w:val="24"/>
          <w:szCs w:val="24"/>
        </w:rPr>
        <w:t>LEI MUNICIPAL N</w:t>
      </w:r>
      <w:r w:rsidRPr="004A2787">
        <w:rPr>
          <w:b/>
          <w:sz w:val="24"/>
          <w:szCs w:val="24"/>
        </w:rPr>
        <w:t xml:space="preserve">. º </w:t>
      </w:r>
      <w:r w:rsidR="00D20603">
        <w:rPr>
          <w:b/>
          <w:sz w:val="24"/>
          <w:szCs w:val="24"/>
        </w:rPr>
        <w:t>832</w:t>
      </w:r>
      <w:r w:rsidRPr="004A2787">
        <w:rPr>
          <w:b/>
          <w:sz w:val="24"/>
          <w:szCs w:val="24"/>
        </w:rPr>
        <w:t>/</w:t>
      </w:r>
      <w:r w:rsidRPr="00846246">
        <w:rPr>
          <w:b/>
          <w:sz w:val="24"/>
          <w:szCs w:val="24"/>
        </w:rPr>
        <w:t xml:space="preserve">2023 </w:t>
      </w:r>
      <w:r w:rsidR="00D20603">
        <w:rPr>
          <w:b/>
          <w:sz w:val="24"/>
          <w:szCs w:val="24"/>
        </w:rPr>
        <w:t xml:space="preserve">                                                          DE 10 DE OUTUBRO DE 2023.</w:t>
      </w:r>
    </w:p>
    <w:p w:rsidR="00846246" w:rsidRPr="00846246" w:rsidRDefault="00846246" w:rsidP="00F10088">
      <w:pPr>
        <w:ind w:left="3402"/>
        <w:jc w:val="both"/>
        <w:rPr>
          <w:b/>
          <w:sz w:val="2"/>
          <w:szCs w:val="24"/>
        </w:rPr>
      </w:pPr>
    </w:p>
    <w:p w:rsidR="00846246" w:rsidRPr="00846246" w:rsidRDefault="006E1ADE" w:rsidP="006E1ADE">
      <w:pPr>
        <w:ind w:left="3402"/>
        <w:jc w:val="both"/>
        <w:rPr>
          <w:b/>
          <w:caps/>
          <w:szCs w:val="24"/>
        </w:rPr>
      </w:pPr>
      <w:r w:rsidRPr="00846246">
        <w:rPr>
          <w:b/>
          <w:caps/>
          <w:szCs w:val="24"/>
        </w:rPr>
        <w:t>REGULAMENTA,</w:t>
      </w:r>
      <w:r w:rsidR="00984487" w:rsidRPr="00846246">
        <w:rPr>
          <w:b/>
          <w:caps/>
          <w:szCs w:val="24"/>
        </w:rPr>
        <w:t xml:space="preserve"> NO ÂMBITO DO MUNICÍPIO DE DOIS IRMÃOS DO BURITI/MS, </w:t>
      </w:r>
      <w:r w:rsidRPr="00846246">
        <w:rPr>
          <w:b/>
          <w:caps/>
          <w:szCs w:val="24"/>
        </w:rPr>
        <w:t>o repasse da assistência financeira complementar da União destinada ao enfermeiro, técnico de enfermagem e auxiliar de enfermagem, e dá outras providências.</w:t>
      </w:r>
    </w:p>
    <w:p w:rsidR="00984487" w:rsidRDefault="00984487" w:rsidP="00846246">
      <w:pPr>
        <w:spacing w:after="0" w:line="240" w:lineRule="auto"/>
        <w:jc w:val="both"/>
        <w:rPr>
          <w:sz w:val="24"/>
          <w:szCs w:val="24"/>
        </w:rPr>
      </w:pPr>
      <w:r w:rsidRPr="00846246">
        <w:rPr>
          <w:sz w:val="24"/>
          <w:szCs w:val="24"/>
        </w:rPr>
        <w:t>O Prefeito Municipal de Dois Irmãos do Buriti, Estado de Mato Grosso do Sul, no uso de suas atribuições legais que lhe são conferidas pela Lei Orgânica do Município, faço saber que a Câmara Municipal aprovou e eu sanciono a seguinte Lei:</w:t>
      </w:r>
    </w:p>
    <w:p w:rsidR="00846246" w:rsidRPr="00846246" w:rsidRDefault="00846246" w:rsidP="00846246">
      <w:pPr>
        <w:spacing w:after="0" w:line="240" w:lineRule="auto"/>
        <w:jc w:val="both"/>
        <w:rPr>
          <w:sz w:val="24"/>
          <w:szCs w:val="24"/>
        </w:rPr>
      </w:pPr>
    </w:p>
    <w:p w:rsidR="00984487" w:rsidRDefault="00984487" w:rsidP="00846246">
      <w:pPr>
        <w:spacing w:after="0" w:line="240" w:lineRule="auto"/>
        <w:jc w:val="both"/>
        <w:rPr>
          <w:sz w:val="24"/>
          <w:szCs w:val="24"/>
        </w:rPr>
      </w:pPr>
      <w:r w:rsidRPr="00846246">
        <w:rPr>
          <w:sz w:val="24"/>
          <w:szCs w:val="24"/>
        </w:rPr>
        <w:t xml:space="preserve"> </w:t>
      </w:r>
      <w:r w:rsidRPr="00D20603">
        <w:rPr>
          <w:b/>
          <w:sz w:val="24"/>
          <w:szCs w:val="24"/>
        </w:rPr>
        <w:t>Art. 1.º</w:t>
      </w:r>
      <w:r w:rsidRPr="00846246">
        <w:rPr>
          <w:sz w:val="24"/>
          <w:szCs w:val="24"/>
        </w:rPr>
        <w:t xml:space="preserve"> - A presente Lei visa regulamentar, no âmbito do Município de Dois Irmãos do Buriti/MS, o efetivo pagamento da complementação salarial para alcançar o piso </w:t>
      </w:r>
      <w:proofErr w:type="gramStart"/>
      <w:r w:rsidRPr="00846246">
        <w:rPr>
          <w:sz w:val="24"/>
          <w:szCs w:val="24"/>
        </w:rPr>
        <w:t>nacional dos servidores públicos ocupantes dos cargos de Enfermeiro</w:t>
      </w:r>
      <w:proofErr w:type="gramEnd"/>
      <w:r w:rsidRPr="00846246">
        <w:rPr>
          <w:sz w:val="24"/>
          <w:szCs w:val="24"/>
        </w:rPr>
        <w:t xml:space="preserve">, Técnico de Enfermagem e Auxiliar de Enfermagem, com base no quanto estabelecido pela Lei Federal n.º 14.434/2022 e, principalmente, conforme o pronunciamento vinculante do Supremo Tribunal Federal, no julgamento da ADI 7222. </w:t>
      </w:r>
    </w:p>
    <w:p w:rsidR="00846246" w:rsidRPr="00846246" w:rsidRDefault="00846246" w:rsidP="00846246">
      <w:pPr>
        <w:spacing w:after="0" w:line="240" w:lineRule="auto"/>
        <w:jc w:val="both"/>
        <w:rPr>
          <w:sz w:val="24"/>
          <w:szCs w:val="24"/>
        </w:rPr>
      </w:pPr>
    </w:p>
    <w:p w:rsidR="00984487" w:rsidRDefault="00984487" w:rsidP="00846246">
      <w:pPr>
        <w:spacing w:after="0" w:line="240" w:lineRule="auto"/>
        <w:jc w:val="both"/>
        <w:rPr>
          <w:sz w:val="24"/>
          <w:szCs w:val="24"/>
        </w:rPr>
      </w:pPr>
      <w:r w:rsidRPr="00846246">
        <w:rPr>
          <w:sz w:val="24"/>
          <w:szCs w:val="24"/>
        </w:rPr>
        <w:t>Parágrafo Único – O piso salarial constante no caput deste artigo corresponde ao exercício d</w:t>
      </w:r>
      <w:r w:rsidR="006E1ADE" w:rsidRPr="00846246">
        <w:rPr>
          <w:sz w:val="24"/>
          <w:szCs w:val="24"/>
        </w:rPr>
        <w:t>e</w:t>
      </w:r>
      <w:r w:rsidRPr="00846246">
        <w:rPr>
          <w:sz w:val="24"/>
          <w:szCs w:val="24"/>
        </w:rPr>
        <w:t xml:space="preserve"> jornada completa de 44 horas semanais, de modo que deve ser proporcional </w:t>
      </w:r>
      <w:r w:rsidR="006E1ADE" w:rsidRPr="00846246">
        <w:rPr>
          <w:sz w:val="24"/>
          <w:szCs w:val="24"/>
        </w:rPr>
        <w:t xml:space="preserve">nos </w:t>
      </w:r>
      <w:r w:rsidRPr="00846246">
        <w:rPr>
          <w:sz w:val="24"/>
          <w:szCs w:val="24"/>
        </w:rPr>
        <w:t>caso</w:t>
      </w:r>
      <w:r w:rsidR="006E1ADE" w:rsidRPr="00846246">
        <w:rPr>
          <w:sz w:val="24"/>
          <w:szCs w:val="24"/>
        </w:rPr>
        <w:t>s de</w:t>
      </w:r>
      <w:r w:rsidRPr="00846246">
        <w:rPr>
          <w:sz w:val="24"/>
          <w:szCs w:val="24"/>
        </w:rPr>
        <w:t xml:space="preserve"> jornada de trabalho inferior. </w:t>
      </w:r>
    </w:p>
    <w:p w:rsidR="00846246" w:rsidRPr="00846246" w:rsidRDefault="00846246" w:rsidP="00846246">
      <w:pPr>
        <w:spacing w:after="0" w:line="240" w:lineRule="auto"/>
        <w:jc w:val="both"/>
        <w:rPr>
          <w:sz w:val="24"/>
          <w:szCs w:val="24"/>
        </w:rPr>
      </w:pPr>
    </w:p>
    <w:p w:rsidR="00984487" w:rsidRDefault="00382405" w:rsidP="00846246">
      <w:pPr>
        <w:spacing w:after="0" w:line="240" w:lineRule="auto"/>
        <w:jc w:val="both"/>
        <w:rPr>
          <w:sz w:val="24"/>
          <w:szCs w:val="24"/>
        </w:rPr>
      </w:pPr>
      <w:r w:rsidRPr="00D20603">
        <w:rPr>
          <w:b/>
          <w:sz w:val="24"/>
          <w:szCs w:val="24"/>
        </w:rPr>
        <w:t>Art. 2</w:t>
      </w:r>
      <w:r w:rsidR="00984487" w:rsidRPr="00D20603">
        <w:rPr>
          <w:b/>
          <w:sz w:val="24"/>
          <w:szCs w:val="24"/>
        </w:rPr>
        <w:t>.º</w:t>
      </w:r>
      <w:r w:rsidR="00984487" w:rsidRPr="00846246">
        <w:rPr>
          <w:sz w:val="24"/>
          <w:szCs w:val="24"/>
        </w:rPr>
        <w:t xml:space="preserve"> - A </w:t>
      </w:r>
      <w:proofErr w:type="gramStart"/>
      <w:r w:rsidR="00984487" w:rsidRPr="00846246">
        <w:rPr>
          <w:sz w:val="24"/>
          <w:szCs w:val="24"/>
        </w:rPr>
        <w:t>implementação</w:t>
      </w:r>
      <w:proofErr w:type="gramEnd"/>
      <w:r w:rsidR="00984487" w:rsidRPr="00846246">
        <w:rPr>
          <w:sz w:val="24"/>
          <w:szCs w:val="24"/>
        </w:rPr>
        <w:t xml:space="preserve"> da diferença remuneratória resultante do piso salarial nacional será realizada mediante sigla própria a ser designada a título de complemento salarial na folha de pagamento. </w:t>
      </w:r>
    </w:p>
    <w:p w:rsidR="00846246" w:rsidRPr="00846246" w:rsidRDefault="00846246" w:rsidP="00846246">
      <w:pPr>
        <w:spacing w:after="0" w:line="240" w:lineRule="auto"/>
        <w:jc w:val="both"/>
        <w:rPr>
          <w:sz w:val="24"/>
          <w:szCs w:val="24"/>
        </w:rPr>
      </w:pPr>
    </w:p>
    <w:p w:rsidR="00E155A9" w:rsidRDefault="00382405" w:rsidP="00846246">
      <w:pPr>
        <w:spacing w:after="0" w:line="240" w:lineRule="auto"/>
        <w:jc w:val="both"/>
        <w:rPr>
          <w:sz w:val="24"/>
          <w:szCs w:val="24"/>
        </w:rPr>
      </w:pPr>
      <w:r w:rsidRPr="00D20603">
        <w:rPr>
          <w:b/>
          <w:sz w:val="24"/>
          <w:szCs w:val="24"/>
        </w:rPr>
        <w:t>Art. 3</w:t>
      </w:r>
      <w:r w:rsidR="00984487" w:rsidRPr="00D20603">
        <w:rPr>
          <w:b/>
          <w:sz w:val="24"/>
          <w:szCs w:val="24"/>
        </w:rPr>
        <w:t>.º</w:t>
      </w:r>
      <w:r w:rsidR="00984487" w:rsidRPr="00846246">
        <w:rPr>
          <w:sz w:val="24"/>
          <w:szCs w:val="24"/>
        </w:rPr>
        <w:t xml:space="preserve"> - Fica estabelecido que a implementação da diferença remuneratória resultante do piso salarial nacional deve ocorrer na extensão do quanto </w:t>
      </w:r>
      <w:r w:rsidR="007D3D21">
        <w:rPr>
          <w:sz w:val="24"/>
          <w:szCs w:val="24"/>
        </w:rPr>
        <w:t xml:space="preserve">efetivamente </w:t>
      </w:r>
      <w:r w:rsidR="00984487" w:rsidRPr="00846246">
        <w:rPr>
          <w:sz w:val="24"/>
          <w:szCs w:val="24"/>
        </w:rPr>
        <w:t>disponibilizado, a título de “assistência financeira complementar”, pelo orçamento da União (art. 198, §§ 14 e 15, da CF, com redação dada pela EC n.º 127/2022), bem como pela PORTARIA GM/MS n.º</w:t>
      </w:r>
      <w:r w:rsidR="00E155A9" w:rsidRPr="00846246">
        <w:rPr>
          <w:sz w:val="24"/>
          <w:szCs w:val="24"/>
        </w:rPr>
        <w:t xml:space="preserve"> 1.135, de 16 de agosto de 2023</w:t>
      </w:r>
      <w:r w:rsidR="00984487" w:rsidRPr="00846246">
        <w:rPr>
          <w:sz w:val="24"/>
          <w:szCs w:val="24"/>
        </w:rPr>
        <w:t xml:space="preserve"> </w:t>
      </w:r>
      <w:r w:rsidR="00E155A9" w:rsidRPr="00846246">
        <w:rPr>
          <w:sz w:val="24"/>
          <w:szCs w:val="24"/>
        </w:rPr>
        <w:t xml:space="preserve">ou outra que vier a substitui-la, após </w:t>
      </w:r>
      <w:r w:rsidR="007D3D21">
        <w:rPr>
          <w:sz w:val="24"/>
          <w:szCs w:val="24"/>
        </w:rPr>
        <w:t xml:space="preserve">constar no </w:t>
      </w:r>
      <w:proofErr w:type="spellStart"/>
      <w:proofErr w:type="gramStart"/>
      <w:r w:rsidR="007D3D21">
        <w:rPr>
          <w:sz w:val="24"/>
          <w:szCs w:val="24"/>
        </w:rPr>
        <w:t>InvestSUS</w:t>
      </w:r>
      <w:proofErr w:type="spellEnd"/>
      <w:proofErr w:type="gramEnd"/>
      <w:r w:rsidR="007D3D21">
        <w:rPr>
          <w:sz w:val="24"/>
          <w:szCs w:val="24"/>
        </w:rPr>
        <w:t xml:space="preserve"> </w:t>
      </w:r>
      <w:r w:rsidR="00E155A9" w:rsidRPr="00846246">
        <w:rPr>
          <w:sz w:val="24"/>
          <w:szCs w:val="24"/>
        </w:rPr>
        <w:t>o valor necessário a ser repassado, para cada profissional do município.</w:t>
      </w:r>
    </w:p>
    <w:p w:rsidR="00846246" w:rsidRPr="00846246" w:rsidRDefault="00846246" w:rsidP="00846246">
      <w:pPr>
        <w:spacing w:after="0" w:line="240" w:lineRule="auto"/>
        <w:jc w:val="both"/>
        <w:rPr>
          <w:sz w:val="32"/>
          <w:szCs w:val="24"/>
        </w:rPr>
      </w:pPr>
    </w:p>
    <w:p w:rsidR="00984487" w:rsidRDefault="00382405" w:rsidP="00846246">
      <w:pPr>
        <w:spacing w:after="0" w:line="240" w:lineRule="auto"/>
        <w:jc w:val="both"/>
        <w:rPr>
          <w:sz w:val="24"/>
          <w:szCs w:val="24"/>
        </w:rPr>
      </w:pPr>
      <w:r w:rsidRPr="00D20603">
        <w:rPr>
          <w:b/>
          <w:sz w:val="24"/>
          <w:szCs w:val="24"/>
        </w:rPr>
        <w:t>Art. 4</w:t>
      </w:r>
      <w:r w:rsidR="00984487" w:rsidRPr="00D20603">
        <w:rPr>
          <w:b/>
          <w:sz w:val="24"/>
          <w:szCs w:val="24"/>
        </w:rPr>
        <w:t>.º</w:t>
      </w:r>
      <w:r w:rsidR="00984487" w:rsidRPr="00846246">
        <w:rPr>
          <w:sz w:val="24"/>
          <w:szCs w:val="24"/>
        </w:rPr>
        <w:t xml:space="preserve"> - Não será exigível o pagamento da complementação do piso nacional por parte do Município de </w:t>
      </w:r>
      <w:r w:rsidR="00E155A9" w:rsidRPr="00846246">
        <w:rPr>
          <w:sz w:val="24"/>
          <w:szCs w:val="24"/>
        </w:rPr>
        <w:t>Dois Irmãos do Buriti</w:t>
      </w:r>
      <w:r w:rsidR="00984487" w:rsidRPr="00846246">
        <w:rPr>
          <w:sz w:val="24"/>
          <w:szCs w:val="24"/>
        </w:rPr>
        <w:t xml:space="preserve">/MS, se houver insuficiência da assistência financeira complementar da União mencionada no artigo anterior. </w:t>
      </w:r>
    </w:p>
    <w:p w:rsidR="00846246" w:rsidRPr="00846246" w:rsidRDefault="00846246" w:rsidP="00846246">
      <w:pPr>
        <w:spacing w:after="0" w:line="240" w:lineRule="auto"/>
        <w:jc w:val="both"/>
        <w:rPr>
          <w:sz w:val="28"/>
          <w:szCs w:val="24"/>
        </w:rPr>
      </w:pPr>
    </w:p>
    <w:p w:rsidR="00984487" w:rsidRDefault="00382405" w:rsidP="00846246">
      <w:pPr>
        <w:spacing w:after="0" w:line="240" w:lineRule="auto"/>
        <w:jc w:val="both"/>
        <w:rPr>
          <w:sz w:val="24"/>
          <w:szCs w:val="24"/>
        </w:rPr>
      </w:pPr>
      <w:r w:rsidRPr="00D20603">
        <w:rPr>
          <w:b/>
          <w:sz w:val="24"/>
          <w:szCs w:val="24"/>
        </w:rPr>
        <w:t>Art. 5</w:t>
      </w:r>
      <w:r w:rsidR="00984487" w:rsidRPr="00D20603">
        <w:rPr>
          <w:b/>
          <w:sz w:val="24"/>
          <w:szCs w:val="24"/>
        </w:rPr>
        <w:t>.º</w:t>
      </w:r>
      <w:r w:rsidR="00984487" w:rsidRPr="00846246">
        <w:rPr>
          <w:sz w:val="24"/>
          <w:szCs w:val="24"/>
        </w:rPr>
        <w:t xml:space="preserve"> - As despesas decorrentes desta lei estão </w:t>
      </w:r>
      <w:proofErr w:type="gramStart"/>
      <w:r w:rsidR="00984487" w:rsidRPr="00846246">
        <w:rPr>
          <w:sz w:val="24"/>
          <w:szCs w:val="24"/>
        </w:rPr>
        <w:t>consignadas no orçamento vigente e autorizada na Lei de Diretrizes Orçamentárias</w:t>
      </w:r>
      <w:proofErr w:type="gramEnd"/>
      <w:r w:rsidR="00984487" w:rsidRPr="00846246">
        <w:rPr>
          <w:sz w:val="24"/>
          <w:szCs w:val="24"/>
        </w:rPr>
        <w:t>.</w:t>
      </w:r>
    </w:p>
    <w:p w:rsidR="00846246" w:rsidRPr="00846246" w:rsidRDefault="00846246" w:rsidP="00846246">
      <w:pPr>
        <w:spacing w:after="0" w:line="240" w:lineRule="auto"/>
        <w:jc w:val="both"/>
        <w:rPr>
          <w:sz w:val="28"/>
          <w:szCs w:val="24"/>
        </w:rPr>
      </w:pPr>
    </w:p>
    <w:p w:rsidR="00D272D3" w:rsidRDefault="00984487" w:rsidP="00846246">
      <w:pPr>
        <w:spacing w:after="0" w:line="240" w:lineRule="auto"/>
        <w:jc w:val="both"/>
        <w:rPr>
          <w:sz w:val="24"/>
          <w:szCs w:val="24"/>
        </w:rPr>
      </w:pPr>
      <w:r w:rsidRPr="00846246">
        <w:rPr>
          <w:sz w:val="24"/>
          <w:szCs w:val="24"/>
        </w:rPr>
        <w:t xml:space="preserve"> </w:t>
      </w:r>
    </w:p>
    <w:p w:rsidR="00D272D3" w:rsidRDefault="00D272D3" w:rsidP="00846246">
      <w:pPr>
        <w:spacing w:after="0" w:line="240" w:lineRule="auto"/>
        <w:jc w:val="both"/>
        <w:rPr>
          <w:sz w:val="24"/>
          <w:szCs w:val="24"/>
        </w:rPr>
      </w:pPr>
    </w:p>
    <w:p w:rsidR="00D272D3" w:rsidRDefault="00D272D3" w:rsidP="00846246">
      <w:pPr>
        <w:spacing w:after="0" w:line="240" w:lineRule="auto"/>
        <w:jc w:val="both"/>
        <w:rPr>
          <w:sz w:val="24"/>
          <w:szCs w:val="24"/>
        </w:rPr>
      </w:pPr>
    </w:p>
    <w:p w:rsidR="00D20603" w:rsidRDefault="00D20603" w:rsidP="00846246">
      <w:pPr>
        <w:spacing w:after="0" w:line="240" w:lineRule="auto"/>
        <w:jc w:val="both"/>
        <w:rPr>
          <w:b/>
          <w:sz w:val="24"/>
          <w:szCs w:val="24"/>
        </w:rPr>
      </w:pPr>
    </w:p>
    <w:p w:rsidR="00D20603" w:rsidRDefault="00D20603" w:rsidP="00846246">
      <w:pPr>
        <w:spacing w:after="0" w:line="240" w:lineRule="auto"/>
        <w:jc w:val="both"/>
        <w:rPr>
          <w:b/>
          <w:sz w:val="24"/>
          <w:szCs w:val="24"/>
        </w:rPr>
      </w:pPr>
    </w:p>
    <w:p w:rsidR="00D20603" w:rsidRDefault="00D20603" w:rsidP="00846246">
      <w:pPr>
        <w:spacing w:after="0" w:line="240" w:lineRule="auto"/>
        <w:jc w:val="both"/>
        <w:rPr>
          <w:b/>
          <w:sz w:val="24"/>
          <w:szCs w:val="24"/>
        </w:rPr>
      </w:pPr>
    </w:p>
    <w:p w:rsidR="00984487" w:rsidRDefault="00382405" w:rsidP="00846246">
      <w:pPr>
        <w:spacing w:after="0" w:line="240" w:lineRule="auto"/>
        <w:jc w:val="both"/>
        <w:rPr>
          <w:sz w:val="24"/>
          <w:szCs w:val="24"/>
        </w:rPr>
      </w:pPr>
      <w:bookmarkStart w:id="0" w:name="_GoBack"/>
      <w:bookmarkEnd w:id="0"/>
      <w:r w:rsidRPr="00D20603">
        <w:rPr>
          <w:b/>
          <w:sz w:val="24"/>
          <w:szCs w:val="24"/>
        </w:rPr>
        <w:t>Art. 6</w:t>
      </w:r>
      <w:r w:rsidR="00984487" w:rsidRPr="00D20603">
        <w:rPr>
          <w:b/>
          <w:sz w:val="24"/>
          <w:szCs w:val="24"/>
        </w:rPr>
        <w:t>.º</w:t>
      </w:r>
      <w:r w:rsidR="00984487" w:rsidRPr="00846246">
        <w:rPr>
          <w:sz w:val="24"/>
          <w:szCs w:val="24"/>
        </w:rPr>
        <w:t xml:space="preserve"> - Sem prejuízo das regulamentações já dispostas no âmbito federal quanto ao repasse da assistência financeira complementar, o Poder Executivo Municipal regulamentará a presente Lei no que couber, nos limites que lhe forem impostos. </w:t>
      </w:r>
    </w:p>
    <w:p w:rsidR="00846246" w:rsidRDefault="00846246" w:rsidP="00846246">
      <w:pPr>
        <w:spacing w:after="0" w:line="240" w:lineRule="auto"/>
        <w:jc w:val="both"/>
        <w:rPr>
          <w:sz w:val="24"/>
          <w:szCs w:val="24"/>
        </w:rPr>
      </w:pPr>
    </w:p>
    <w:p w:rsidR="00C85F30" w:rsidRDefault="00382405" w:rsidP="00846246">
      <w:pPr>
        <w:spacing w:after="0" w:line="240" w:lineRule="auto"/>
        <w:jc w:val="both"/>
        <w:rPr>
          <w:sz w:val="24"/>
          <w:szCs w:val="24"/>
        </w:rPr>
      </w:pPr>
      <w:r w:rsidRPr="00D20603">
        <w:rPr>
          <w:b/>
          <w:sz w:val="24"/>
          <w:szCs w:val="24"/>
        </w:rPr>
        <w:t>Art. 7</w:t>
      </w:r>
      <w:r w:rsidR="00984487" w:rsidRPr="00D20603">
        <w:rPr>
          <w:b/>
          <w:sz w:val="24"/>
          <w:szCs w:val="24"/>
        </w:rPr>
        <w:t>.º</w:t>
      </w:r>
      <w:r w:rsidR="00984487" w:rsidRPr="00846246">
        <w:rPr>
          <w:sz w:val="24"/>
          <w:szCs w:val="24"/>
        </w:rPr>
        <w:t xml:space="preserve"> - </w:t>
      </w:r>
      <w:r w:rsidR="00E155A9" w:rsidRPr="00846246">
        <w:rPr>
          <w:sz w:val="24"/>
          <w:szCs w:val="24"/>
        </w:rPr>
        <w:t>F</w:t>
      </w:r>
      <w:r w:rsidR="00C85F30" w:rsidRPr="00846246">
        <w:rPr>
          <w:sz w:val="24"/>
          <w:szCs w:val="24"/>
        </w:rPr>
        <w:t>icam revogadas as disposições em contrário.</w:t>
      </w:r>
    </w:p>
    <w:p w:rsidR="00846246" w:rsidRPr="00846246" w:rsidRDefault="00846246" w:rsidP="00846246">
      <w:pPr>
        <w:spacing w:after="0" w:line="240" w:lineRule="auto"/>
        <w:jc w:val="both"/>
        <w:rPr>
          <w:sz w:val="24"/>
          <w:szCs w:val="24"/>
        </w:rPr>
      </w:pPr>
    </w:p>
    <w:p w:rsidR="00984487" w:rsidRDefault="00C85F30" w:rsidP="00846246">
      <w:pPr>
        <w:spacing w:after="0" w:line="240" w:lineRule="auto"/>
        <w:jc w:val="both"/>
        <w:rPr>
          <w:sz w:val="24"/>
          <w:szCs w:val="24"/>
        </w:rPr>
      </w:pPr>
      <w:r w:rsidRPr="00D20603">
        <w:rPr>
          <w:b/>
          <w:sz w:val="24"/>
          <w:szCs w:val="24"/>
        </w:rPr>
        <w:t xml:space="preserve">Art. </w:t>
      </w:r>
      <w:r w:rsidR="00382405" w:rsidRPr="00D20603">
        <w:rPr>
          <w:b/>
          <w:sz w:val="24"/>
          <w:szCs w:val="24"/>
        </w:rPr>
        <w:t>8</w:t>
      </w:r>
      <w:r w:rsidRPr="00D20603">
        <w:rPr>
          <w:b/>
          <w:sz w:val="24"/>
          <w:szCs w:val="24"/>
        </w:rPr>
        <w:t>º</w:t>
      </w:r>
      <w:r w:rsidRPr="00846246">
        <w:rPr>
          <w:sz w:val="24"/>
          <w:szCs w:val="24"/>
        </w:rPr>
        <w:t xml:space="preserve"> - </w:t>
      </w:r>
      <w:r w:rsidR="00984487" w:rsidRPr="00846246">
        <w:rPr>
          <w:sz w:val="24"/>
          <w:szCs w:val="24"/>
        </w:rPr>
        <w:t>Esta Lei entra em vigor na data de sua publicação</w:t>
      </w:r>
      <w:r w:rsidRPr="00846246">
        <w:rPr>
          <w:sz w:val="24"/>
          <w:szCs w:val="24"/>
        </w:rPr>
        <w:t>.</w:t>
      </w:r>
    </w:p>
    <w:p w:rsidR="00846246" w:rsidRPr="00846246" w:rsidRDefault="00846246" w:rsidP="00846246">
      <w:pPr>
        <w:spacing w:after="0" w:line="240" w:lineRule="auto"/>
        <w:jc w:val="both"/>
        <w:rPr>
          <w:sz w:val="24"/>
          <w:szCs w:val="24"/>
        </w:rPr>
      </w:pPr>
    </w:p>
    <w:p w:rsidR="00984487" w:rsidRPr="00846246" w:rsidRDefault="00984487" w:rsidP="00846246">
      <w:pPr>
        <w:spacing w:after="0" w:line="240" w:lineRule="auto"/>
        <w:jc w:val="center"/>
        <w:rPr>
          <w:sz w:val="24"/>
          <w:szCs w:val="24"/>
        </w:rPr>
      </w:pPr>
      <w:r w:rsidRPr="00846246">
        <w:rPr>
          <w:sz w:val="24"/>
          <w:szCs w:val="24"/>
        </w:rPr>
        <w:t xml:space="preserve">Dois Irmãos do </w:t>
      </w:r>
      <w:proofErr w:type="spellStart"/>
      <w:r w:rsidRPr="00846246">
        <w:rPr>
          <w:sz w:val="24"/>
          <w:szCs w:val="24"/>
        </w:rPr>
        <w:t>Buriti-MS</w:t>
      </w:r>
      <w:proofErr w:type="spellEnd"/>
      <w:r w:rsidRPr="00846246">
        <w:rPr>
          <w:sz w:val="24"/>
          <w:szCs w:val="24"/>
        </w:rPr>
        <w:t xml:space="preserve">, </w:t>
      </w:r>
      <w:r w:rsidR="00D20603">
        <w:rPr>
          <w:sz w:val="24"/>
          <w:szCs w:val="24"/>
        </w:rPr>
        <w:t>10</w:t>
      </w:r>
      <w:r w:rsidRPr="00846246">
        <w:rPr>
          <w:sz w:val="24"/>
          <w:szCs w:val="24"/>
        </w:rPr>
        <w:t xml:space="preserve"> de Outubro de 2023</w:t>
      </w:r>
      <w:r w:rsidR="00C85F30" w:rsidRPr="00846246">
        <w:rPr>
          <w:sz w:val="24"/>
          <w:szCs w:val="24"/>
        </w:rPr>
        <w:t>.</w:t>
      </w:r>
    </w:p>
    <w:p w:rsidR="00C85F30" w:rsidRDefault="00C85F30" w:rsidP="00846246">
      <w:pPr>
        <w:spacing w:after="0" w:line="240" w:lineRule="auto"/>
        <w:jc w:val="center"/>
        <w:rPr>
          <w:sz w:val="24"/>
          <w:szCs w:val="24"/>
        </w:rPr>
      </w:pPr>
    </w:p>
    <w:p w:rsidR="00846246" w:rsidRDefault="00846246" w:rsidP="00846246">
      <w:pPr>
        <w:spacing w:after="0" w:line="240" w:lineRule="auto"/>
        <w:jc w:val="center"/>
        <w:rPr>
          <w:sz w:val="24"/>
          <w:szCs w:val="24"/>
        </w:rPr>
      </w:pPr>
    </w:p>
    <w:p w:rsidR="00846246" w:rsidRPr="00846246" w:rsidRDefault="00846246" w:rsidP="00846246">
      <w:pPr>
        <w:spacing w:after="0" w:line="240" w:lineRule="auto"/>
        <w:jc w:val="center"/>
        <w:rPr>
          <w:sz w:val="24"/>
          <w:szCs w:val="24"/>
        </w:rPr>
      </w:pPr>
    </w:p>
    <w:p w:rsidR="00984487" w:rsidRPr="00846246" w:rsidRDefault="00984487" w:rsidP="00846246">
      <w:pPr>
        <w:spacing w:after="0" w:line="240" w:lineRule="auto"/>
        <w:jc w:val="center"/>
        <w:rPr>
          <w:b/>
          <w:sz w:val="24"/>
          <w:szCs w:val="24"/>
        </w:rPr>
      </w:pPr>
      <w:r w:rsidRPr="00846246">
        <w:rPr>
          <w:b/>
          <w:sz w:val="24"/>
          <w:szCs w:val="24"/>
        </w:rPr>
        <w:t>WLADEMIR DE SOUZA VOLK</w:t>
      </w:r>
    </w:p>
    <w:p w:rsidR="004A7A2B" w:rsidRDefault="00984487" w:rsidP="00D20603">
      <w:pPr>
        <w:spacing w:after="0" w:line="240" w:lineRule="auto"/>
        <w:jc w:val="center"/>
        <w:rPr>
          <w:sz w:val="24"/>
          <w:szCs w:val="24"/>
        </w:rPr>
      </w:pPr>
      <w:r w:rsidRPr="00846246">
        <w:rPr>
          <w:sz w:val="24"/>
          <w:szCs w:val="24"/>
        </w:rPr>
        <w:t>Prefeito Municipal</w:t>
      </w:r>
    </w:p>
    <w:sectPr w:rsidR="004A7A2B" w:rsidSect="00846246">
      <w:pgSz w:w="11906" w:h="16838"/>
      <w:pgMar w:top="1843"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87"/>
    <w:rsid w:val="00225049"/>
    <w:rsid w:val="00267D04"/>
    <w:rsid w:val="00272FD4"/>
    <w:rsid w:val="003242AE"/>
    <w:rsid w:val="00382405"/>
    <w:rsid w:val="004A2787"/>
    <w:rsid w:val="004A7A2B"/>
    <w:rsid w:val="004D1F73"/>
    <w:rsid w:val="006E1ADE"/>
    <w:rsid w:val="007D3D21"/>
    <w:rsid w:val="00846246"/>
    <w:rsid w:val="00984487"/>
    <w:rsid w:val="009E1B90"/>
    <w:rsid w:val="00A7340A"/>
    <w:rsid w:val="00C85F30"/>
    <w:rsid w:val="00D20603"/>
    <w:rsid w:val="00D272D3"/>
    <w:rsid w:val="00E00795"/>
    <w:rsid w:val="00E155A9"/>
    <w:rsid w:val="00F10088"/>
    <w:rsid w:val="00F13312"/>
    <w:rsid w:val="00F442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85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85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SAP-01</dc:creator>
  <cp:lastModifiedBy>CRISTIANE</cp:lastModifiedBy>
  <cp:revision>2</cp:revision>
  <cp:lastPrinted>2023-10-10T12:41:00Z</cp:lastPrinted>
  <dcterms:created xsi:type="dcterms:W3CDTF">2023-10-10T12:42:00Z</dcterms:created>
  <dcterms:modified xsi:type="dcterms:W3CDTF">2023-10-10T12:42:00Z</dcterms:modified>
</cp:coreProperties>
</file>